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dans le cadre de l’adhésion à ESP87</w:t>
      </w:r>
    </w:p>
    <w:p w14:paraId="068B1A17" w14:textId="6EBFDC08" w:rsidR="0081570B" w:rsidRPr="0081570B" w:rsidRDefault="0091335E"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7EB966B6" w:rsidR="0081570B" w:rsidRDefault="00491993"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ACCOMPAGNEMENT A LA REALISATION DE PROJETS</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Email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7C51FA1A" w:rsidR="000E6E29" w:rsidRDefault="0091335E"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146329727"/>
          <w14:checkbox>
            <w14:checked w14:val="0"/>
            <w14:checkedState w14:val="2612" w14:font="MS Gothic"/>
            <w14:uncheckedState w14:val="2610" w14:font="MS Gothic"/>
          </w14:checkbox>
        </w:sdtPr>
        <w:sdtEndPr/>
        <w:sdtContent>
          <w:r w:rsidR="001016EE">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 xml:space="preserve"> 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02B66F6A" w14:textId="77777777" w:rsidR="00601D18" w:rsidRPr="00406663" w:rsidRDefault="00601D18" w:rsidP="00294741">
      <w:pPr>
        <w:spacing w:before="120" w:after="0" w:line="240" w:lineRule="auto"/>
        <w:jc w:val="both"/>
        <w:rPr>
          <w:rFonts w:ascii="Century Gothic" w:hAnsi="Century Gothic"/>
          <w:color w:val="636466" w:themeColor="text1"/>
          <w:szCs w:val="28"/>
        </w:rPr>
      </w:pPr>
    </w:p>
    <w:p w14:paraId="3E31BB3F" w14:textId="480E3DA1" w:rsidR="000E6E29" w:rsidRPr="00756999" w:rsidRDefault="00491993"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Pr="00491993">
        <w:rPr>
          <w:rFonts w:ascii="Century Gothic" w:hAnsi="Century Gothic"/>
          <w:b/>
          <w:bCs/>
          <w:color w:val="FAA21B" w:themeColor="accent1"/>
          <w:sz w:val="28"/>
          <w:szCs w:val="28"/>
        </w:rPr>
        <w:t>4.1 - Accompagnement pour un projet en énergie renouvelable - bois énergie - géothermie - solaire thermique et solaire photovoltaïque</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773"/>
      </w:tblGrid>
      <w:tr w:rsidR="00406663" w:rsidRPr="00406663" w14:paraId="4286C7A4" w14:textId="77777777" w:rsidTr="00CD7395">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3927CE41" w14:textId="70B221A2" w:rsidR="00294741" w:rsidRPr="00406663" w:rsidRDefault="00601D18" w:rsidP="004512CB">
            <w:pPr>
              <w:spacing w:after="0" w:line="240" w:lineRule="auto"/>
              <w:rPr>
                <w:rFonts w:ascii="Century Gothic" w:hAnsi="Century Gothic"/>
                <w:color w:val="636466" w:themeColor="text1"/>
              </w:rPr>
            </w:pPr>
            <w:r>
              <w:rPr>
                <w:rFonts w:ascii="Century Gothic" w:hAnsi="Century Gothic"/>
                <w:color w:val="636466" w:themeColor="text1"/>
              </w:rPr>
              <w:t xml:space="preserve">Type de projet : </w:t>
            </w:r>
          </w:p>
        </w:tc>
        <w:tc>
          <w:tcPr>
            <w:tcW w:w="3196" w:type="pct"/>
            <w:tcBorders>
              <w:top w:val="single" w:sz="4" w:space="0" w:color="auto"/>
              <w:left w:val="single" w:sz="4" w:space="0" w:color="auto"/>
              <w:bottom w:val="single" w:sz="4" w:space="0" w:color="auto"/>
              <w:right w:val="single" w:sz="4" w:space="0" w:color="auto"/>
            </w:tcBorders>
            <w:vAlign w:val="center"/>
          </w:tcPr>
          <w:p w14:paraId="47207073" w14:textId="03B7200D" w:rsidR="00294741" w:rsidRPr="001016EE" w:rsidRDefault="0091335E" w:rsidP="001016EE">
            <w:pPr>
              <w:rPr>
                <w:rFonts w:ascii="Century Gothic" w:hAnsi="Century Gothic"/>
                <w:bCs/>
                <w:color w:val="636466" w:themeColor="text1"/>
              </w:rPr>
            </w:pPr>
            <w:sdt>
              <w:sdtPr>
                <w:rPr>
                  <w:rFonts w:ascii="Century Gothic" w:hAnsi="Century Gothic"/>
                  <w:bCs/>
                  <w:color w:val="636466" w:themeColor="text1"/>
                </w:rPr>
                <w:id w:val="910348012"/>
                <w14:checkbox>
                  <w14:checked w14:val="0"/>
                  <w14:checkedState w14:val="2612" w14:font="MS Gothic"/>
                  <w14:uncheckedState w14:val="2610" w14:font="MS Gothic"/>
                </w14:checkbox>
              </w:sdtPr>
              <w:sdtEndPr/>
              <w:sdtContent>
                <w:r w:rsidR="001016EE" w:rsidRPr="001016EE">
                  <w:rPr>
                    <w:rFonts w:ascii="Segoe UI Symbol" w:hAnsi="Segoe UI Symbol" w:cs="Segoe UI Symbol"/>
                    <w:bCs/>
                    <w:color w:val="636466" w:themeColor="text1"/>
                  </w:rPr>
                  <w:t>☐</w:t>
                </w:r>
              </w:sdtContent>
            </w:sdt>
            <w:r w:rsidR="003C100A">
              <w:rPr>
                <w:rFonts w:ascii="Century Gothic" w:hAnsi="Century Gothic"/>
                <w:bCs/>
                <w:color w:val="636466" w:themeColor="text1"/>
              </w:rPr>
              <w:t>Bois énergie</w:t>
            </w:r>
            <w:r w:rsidR="001016EE" w:rsidRPr="001016EE">
              <w:rPr>
                <w:rFonts w:ascii="Century Gothic" w:hAnsi="Century Gothic"/>
                <w:bCs/>
                <w:color w:val="636466" w:themeColor="text1"/>
              </w:rPr>
              <w:t xml:space="preserve">   </w:t>
            </w:r>
            <w:r w:rsidR="001016EE">
              <w:rPr>
                <w:rFonts w:ascii="Century Gothic" w:hAnsi="Century Gothic"/>
                <w:bCs/>
                <w:color w:val="636466" w:themeColor="text1"/>
              </w:rPr>
              <w:t xml:space="preserve">    </w:t>
            </w:r>
            <w:r w:rsidR="001016EE" w:rsidRPr="001016EE">
              <w:rPr>
                <w:rFonts w:ascii="Century Gothic" w:hAnsi="Century Gothic"/>
                <w:bCs/>
                <w:color w:val="636466" w:themeColor="text1"/>
              </w:rPr>
              <w:t xml:space="preserve">  </w:t>
            </w:r>
            <w:sdt>
              <w:sdtPr>
                <w:rPr>
                  <w:rFonts w:ascii="Century Gothic" w:hAnsi="Century Gothic"/>
                  <w:bCs/>
                  <w:color w:val="636466" w:themeColor="text1"/>
                </w:rPr>
                <w:id w:val="-752807856"/>
                <w14:checkbox>
                  <w14:checked w14:val="0"/>
                  <w14:checkedState w14:val="2612" w14:font="MS Gothic"/>
                  <w14:uncheckedState w14:val="2610" w14:font="MS Gothic"/>
                </w14:checkbox>
              </w:sdtPr>
              <w:sdtEndPr/>
              <w:sdtContent>
                <w:r w:rsidR="001016EE" w:rsidRPr="001016EE">
                  <w:rPr>
                    <w:rFonts w:ascii="Segoe UI Symbol" w:hAnsi="Segoe UI Symbol" w:cs="Segoe UI Symbol"/>
                    <w:bCs/>
                    <w:color w:val="636466" w:themeColor="text1"/>
                  </w:rPr>
                  <w:t>☐</w:t>
                </w:r>
              </w:sdtContent>
            </w:sdt>
            <w:r w:rsidR="001016EE" w:rsidRPr="001016EE">
              <w:rPr>
                <w:rFonts w:ascii="Century Gothic" w:hAnsi="Century Gothic"/>
                <w:bCs/>
                <w:color w:val="636466" w:themeColor="text1"/>
              </w:rPr>
              <w:t>Géothermie</w:t>
            </w:r>
            <w:r w:rsidR="001016EE">
              <w:rPr>
                <w:rFonts w:ascii="Century Gothic" w:hAnsi="Century Gothic"/>
                <w:bCs/>
                <w:color w:val="636466" w:themeColor="text1"/>
              </w:rPr>
              <w:t xml:space="preserve">   </w:t>
            </w:r>
            <w:r w:rsidR="001016EE" w:rsidRPr="001016EE">
              <w:rPr>
                <w:rFonts w:ascii="Century Gothic" w:hAnsi="Century Gothic"/>
                <w:bCs/>
                <w:color w:val="636466" w:themeColor="text1"/>
              </w:rPr>
              <w:t xml:space="preserve">  </w:t>
            </w:r>
            <w:sdt>
              <w:sdtPr>
                <w:rPr>
                  <w:rFonts w:ascii="Century Gothic" w:hAnsi="Century Gothic"/>
                  <w:bCs/>
                  <w:color w:val="636466" w:themeColor="text1"/>
                </w:rPr>
                <w:id w:val="-1734544876"/>
                <w14:checkbox>
                  <w14:checked w14:val="0"/>
                  <w14:checkedState w14:val="2612" w14:font="MS Gothic"/>
                  <w14:uncheckedState w14:val="2610" w14:font="MS Gothic"/>
                </w14:checkbox>
              </w:sdtPr>
              <w:sdtEndPr/>
              <w:sdtContent>
                <w:r w:rsidR="00BD2B92" w:rsidRPr="001016EE">
                  <w:rPr>
                    <w:rFonts w:ascii="Segoe UI Symbol" w:hAnsi="Segoe UI Symbol" w:cs="Segoe UI Symbol"/>
                    <w:bCs/>
                    <w:color w:val="636466" w:themeColor="text1"/>
                  </w:rPr>
                  <w:t>☐</w:t>
                </w:r>
              </w:sdtContent>
            </w:sdt>
            <w:r w:rsidR="00BD2B92" w:rsidRPr="001016EE">
              <w:rPr>
                <w:rFonts w:ascii="Century Gothic" w:hAnsi="Century Gothic"/>
                <w:bCs/>
                <w:color w:val="636466" w:themeColor="text1"/>
              </w:rPr>
              <w:t>Solaire Thermique</w:t>
            </w:r>
            <w:r w:rsidR="001016EE" w:rsidRPr="001016EE">
              <w:rPr>
                <w:rFonts w:ascii="Century Gothic" w:hAnsi="Century Gothic"/>
                <w:bCs/>
                <w:color w:val="636466" w:themeColor="text1"/>
              </w:rPr>
              <w:t xml:space="preserve">   </w:t>
            </w:r>
            <w:sdt>
              <w:sdtPr>
                <w:rPr>
                  <w:rFonts w:ascii="Century Gothic" w:hAnsi="Century Gothic"/>
                  <w:bCs/>
                  <w:color w:val="636466" w:themeColor="text1"/>
                </w:rPr>
                <w:id w:val="-2135246503"/>
                <w14:checkbox>
                  <w14:checked w14:val="0"/>
                  <w14:checkedState w14:val="2612" w14:font="MS Gothic"/>
                  <w14:uncheckedState w14:val="2610" w14:font="MS Gothic"/>
                </w14:checkbox>
              </w:sdtPr>
              <w:sdtEndPr/>
              <w:sdtContent>
                <w:r w:rsidR="001016EE" w:rsidRPr="001016EE">
                  <w:rPr>
                    <w:rFonts w:ascii="Segoe UI Symbol" w:hAnsi="Segoe UI Symbol" w:cs="Segoe UI Symbol"/>
                    <w:bCs/>
                    <w:color w:val="636466" w:themeColor="text1"/>
                  </w:rPr>
                  <w:t>☐</w:t>
                </w:r>
              </w:sdtContent>
            </w:sdt>
            <w:r w:rsidR="001016EE" w:rsidRPr="001016EE">
              <w:rPr>
                <w:rFonts w:ascii="Century Gothic" w:hAnsi="Century Gothic"/>
                <w:bCs/>
                <w:color w:val="636466" w:themeColor="text1"/>
              </w:rPr>
              <w:t xml:space="preserve">Solaire Photovoltaïque     </w:t>
            </w:r>
          </w:p>
        </w:tc>
      </w:tr>
      <w:tr w:rsidR="004200F2" w:rsidRPr="00406663" w14:paraId="09004116" w14:textId="77777777" w:rsidTr="00CD7395">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138E36B6" w14:textId="71D96D44" w:rsidR="004200F2" w:rsidRDefault="0091335E" w:rsidP="004200F2">
            <w:pPr>
              <w:spacing w:after="0" w:line="240" w:lineRule="auto"/>
              <w:rPr>
                <w:rFonts w:ascii="Century Gothic" w:hAnsi="Century Gothic"/>
                <w:color w:val="636466" w:themeColor="text1"/>
              </w:rPr>
            </w:pPr>
            <w:r>
              <w:rPr>
                <w:rFonts w:ascii="Century Gothic" w:hAnsi="Century Gothic"/>
                <w:color w:val="636466" w:themeColor="text1"/>
              </w:rPr>
              <w:t>Bâtiment</w:t>
            </w:r>
            <w:r w:rsidR="004200F2">
              <w:rPr>
                <w:rFonts w:ascii="Century Gothic" w:hAnsi="Century Gothic"/>
                <w:color w:val="636466" w:themeColor="text1"/>
              </w:rPr>
              <w:t>(s)</w:t>
            </w:r>
            <w:r w:rsidR="004200F2" w:rsidRPr="00406663">
              <w:rPr>
                <w:rFonts w:ascii="Century Gothic" w:hAnsi="Century Gothic"/>
                <w:color w:val="636466" w:themeColor="text1"/>
              </w:rPr>
              <w:t xml:space="preserve"> concerné</w:t>
            </w:r>
            <w:r w:rsidR="004200F2">
              <w:rPr>
                <w:rFonts w:ascii="Century Gothic" w:hAnsi="Century Gothic"/>
                <w:color w:val="636466" w:themeColor="text1"/>
              </w:rPr>
              <w:t>(s)</w:t>
            </w:r>
            <w:r w:rsidR="004200F2" w:rsidRPr="00406663">
              <w:rPr>
                <w:rFonts w:ascii="Century Gothic" w:hAnsi="Century Gothic"/>
                <w:color w:val="636466" w:themeColor="text1"/>
              </w:rPr>
              <w:t> :</w:t>
            </w:r>
          </w:p>
        </w:tc>
        <w:tc>
          <w:tcPr>
            <w:tcW w:w="3196" w:type="pct"/>
            <w:tcBorders>
              <w:top w:val="single" w:sz="4" w:space="0" w:color="auto"/>
              <w:left w:val="single" w:sz="4" w:space="0" w:color="auto"/>
              <w:bottom w:val="single" w:sz="4" w:space="0" w:color="auto"/>
              <w:right w:val="single" w:sz="4" w:space="0" w:color="auto"/>
            </w:tcBorders>
            <w:vAlign w:val="center"/>
          </w:tcPr>
          <w:p w14:paraId="51D58FF3" w14:textId="77777777" w:rsidR="004200F2" w:rsidRDefault="004200F2" w:rsidP="004200F2">
            <w:pPr>
              <w:rPr>
                <w:rFonts w:ascii="Century Gothic" w:hAnsi="Century Gothic"/>
                <w:bCs/>
                <w:color w:val="636466" w:themeColor="text1"/>
              </w:rPr>
            </w:pPr>
          </w:p>
        </w:tc>
      </w:tr>
      <w:tr w:rsidR="004200F2" w:rsidRPr="00406663" w14:paraId="0F78FD2A" w14:textId="77777777" w:rsidTr="00CD7395">
        <w:trPr>
          <w:trHeight w:val="1134"/>
        </w:trPr>
        <w:tc>
          <w:tcPr>
            <w:tcW w:w="1804" w:type="pct"/>
            <w:tcBorders>
              <w:top w:val="single" w:sz="4" w:space="0" w:color="auto"/>
              <w:left w:val="single" w:sz="4" w:space="0" w:color="auto"/>
              <w:bottom w:val="single" w:sz="4" w:space="0" w:color="auto"/>
              <w:right w:val="single" w:sz="4" w:space="0" w:color="auto"/>
            </w:tcBorders>
            <w:vAlign w:val="center"/>
          </w:tcPr>
          <w:p w14:paraId="47A5AC94" w14:textId="2487570E" w:rsidR="004200F2" w:rsidRPr="00406663" w:rsidRDefault="004200F2" w:rsidP="004200F2">
            <w:pPr>
              <w:spacing w:after="0" w:line="240" w:lineRule="auto"/>
              <w:rPr>
                <w:rFonts w:ascii="Century Gothic" w:hAnsi="Century Gothic"/>
                <w:color w:val="636466" w:themeColor="text1"/>
              </w:rPr>
            </w:pPr>
            <w:r>
              <w:rPr>
                <w:rFonts w:ascii="Century Gothic" w:hAnsi="Century Gothic"/>
                <w:color w:val="636466" w:themeColor="text1"/>
              </w:rPr>
              <w:t>Niveau d’avancement du projet :</w:t>
            </w:r>
          </w:p>
        </w:tc>
        <w:tc>
          <w:tcPr>
            <w:tcW w:w="3196" w:type="pct"/>
            <w:tcBorders>
              <w:top w:val="single" w:sz="4" w:space="0" w:color="auto"/>
              <w:left w:val="single" w:sz="4" w:space="0" w:color="auto"/>
              <w:bottom w:val="single" w:sz="4" w:space="0" w:color="auto"/>
              <w:right w:val="single" w:sz="4" w:space="0" w:color="auto"/>
            </w:tcBorders>
            <w:vAlign w:val="center"/>
          </w:tcPr>
          <w:p w14:paraId="39DA86FA" w14:textId="77777777" w:rsidR="004200F2" w:rsidRPr="00406663" w:rsidRDefault="004200F2" w:rsidP="004200F2">
            <w:pPr>
              <w:spacing w:after="0" w:line="240" w:lineRule="auto"/>
              <w:rPr>
                <w:rFonts w:ascii="Century Gothic" w:hAnsi="Century Gothic"/>
                <w:color w:val="636466" w:themeColor="text1"/>
              </w:rPr>
            </w:pPr>
          </w:p>
        </w:tc>
      </w:tr>
      <w:tr w:rsidR="004200F2" w:rsidRPr="00406663" w14:paraId="4DCDB044" w14:textId="77777777" w:rsidTr="00CD7395">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1A419B66" w14:textId="27A16A72" w:rsidR="004200F2" w:rsidRPr="00406663" w:rsidRDefault="004200F2" w:rsidP="004200F2">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Elément déclencheur/contexte</w:t>
            </w:r>
            <w:r>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
          <w:p w14:paraId="61F34C94" w14:textId="77777777" w:rsidR="004200F2" w:rsidRPr="00406663" w:rsidRDefault="004200F2" w:rsidP="004200F2">
            <w:pPr>
              <w:spacing w:after="0" w:line="240" w:lineRule="auto"/>
              <w:rPr>
                <w:rFonts w:ascii="Century Gothic" w:hAnsi="Century Gothic"/>
                <w:color w:val="636466" w:themeColor="text1"/>
              </w:rPr>
            </w:pPr>
          </w:p>
        </w:tc>
      </w:tr>
    </w:tbl>
    <w:p w14:paraId="5EBB2641" w14:textId="77777777" w:rsidR="000E6E29" w:rsidRDefault="000E6E29" w:rsidP="00B06345">
      <w:pPr>
        <w:spacing w:after="0" w:line="240" w:lineRule="auto"/>
        <w:rPr>
          <w:rFonts w:ascii="Times New Roman" w:hAnsi="Times New Roman"/>
          <w:color w:val="636466" w:themeColor="text1"/>
          <w:sz w:val="24"/>
          <w:szCs w:val="24"/>
        </w:rPr>
      </w:pPr>
    </w:p>
    <w:p w14:paraId="65053CD1" w14:textId="2B9F16B5" w:rsidR="004200F2" w:rsidRPr="00CD7395" w:rsidRDefault="004200F2" w:rsidP="00CD7395">
      <w:pPr>
        <w:spacing w:after="120" w:line="240" w:lineRule="auto"/>
        <w:jc w:val="both"/>
        <w:rPr>
          <w:rFonts w:ascii="Century Gothic" w:hAnsi="Century Gothic"/>
          <w:b/>
          <w:bCs/>
          <w:color w:val="636466" w:themeColor="text1"/>
          <w:szCs w:val="28"/>
        </w:rPr>
      </w:pPr>
      <w:r w:rsidRPr="00BD2B92">
        <w:rPr>
          <w:rFonts w:ascii="Century Gothic" w:hAnsi="Century Gothic"/>
          <w:b/>
          <w:bCs/>
          <w:color w:val="636466" w:themeColor="text1"/>
          <w:szCs w:val="28"/>
        </w:rPr>
        <w:t>Conformément au règlement de service</w:t>
      </w:r>
      <w:r w:rsidRPr="004200F2">
        <w:rPr>
          <w:rFonts w:ascii="Century Gothic" w:hAnsi="Century Gothic"/>
          <w:b/>
          <w:bCs/>
          <w:color w:val="636466" w:themeColor="text1"/>
          <w:szCs w:val="28"/>
        </w:rPr>
        <w:t xml:space="preserve">, la collectivité </w:t>
      </w:r>
      <w:r>
        <w:rPr>
          <w:rFonts w:ascii="Century Gothic" w:hAnsi="Century Gothic"/>
          <w:b/>
          <w:bCs/>
          <w:color w:val="636466" w:themeColor="text1"/>
          <w:szCs w:val="28"/>
        </w:rPr>
        <w:t>doit solliciter</w:t>
      </w:r>
      <w:r w:rsidRPr="004200F2">
        <w:rPr>
          <w:rFonts w:ascii="Century Gothic" w:hAnsi="Century Gothic"/>
          <w:b/>
          <w:bCs/>
          <w:color w:val="636466" w:themeColor="text1"/>
          <w:szCs w:val="28"/>
        </w:rPr>
        <w:t xml:space="preserve"> le SEHV dès la phase programme.</w:t>
      </w:r>
    </w:p>
    <w:p w14:paraId="4E0598B4" w14:textId="3B067C5A" w:rsidR="000E6E29" w:rsidRPr="00406663" w:rsidRDefault="008C2405" w:rsidP="000E6E29">
      <w:pPr>
        <w:shd w:val="clear" w:color="auto" w:fill="FCC068"/>
        <w:spacing w:after="0" w:line="240" w:lineRule="auto"/>
        <w:rPr>
          <w:rFonts w:ascii="Century Gothic" w:hAnsi="Century Gothic"/>
          <w:b/>
          <w:caps/>
          <w:color w:val="636466" w:themeColor="text1"/>
        </w:rPr>
      </w:pPr>
      <w:r>
        <w:rPr>
          <w:rFonts w:ascii="Century Gothic" w:hAnsi="Century Gothic"/>
          <w:b/>
          <w:caps/>
          <w:color w:val="636466" w:themeColor="text1"/>
        </w:rPr>
        <w:t>DETAIL ET CALENDRIER DU PROJET</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FE91387" w:rsidR="00B06345" w:rsidRPr="00CD7395" w:rsidRDefault="00B06345" w:rsidP="00CD739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7C54EAA0" w14:textId="1136F08E" w:rsidR="00B06345"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6D45"/>
    <w:multiLevelType w:val="hybridMultilevel"/>
    <w:tmpl w:val="9C1A40E8"/>
    <w:lvl w:ilvl="0" w:tplc="8960B254">
      <w:start w:val="1"/>
      <w:numFmt w:val="bullet"/>
      <w:lvlText w:val="§"/>
      <w:lvlJc w:val="left"/>
      <w:pPr>
        <w:ind w:left="720" w:hanging="360"/>
      </w:pPr>
      <w:rPr>
        <w:rFonts w:ascii="Wingdings" w:hAnsi="Wingdings" w:hint="default"/>
      </w:rPr>
    </w:lvl>
    <w:lvl w:ilvl="1" w:tplc="D0E0D4FA">
      <w:start w:val="1"/>
      <w:numFmt w:val="bullet"/>
      <w:lvlText w:val="o"/>
      <w:lvlJc w:val="left"/>
      <w:pPr>
        <w:ind w:left="1440" w:hanging="360"/>
      </w:pPr>
      <w:rPr>
        <w:rFonts w:ascii="Courier New" w:hAnsi="Courier New" w:hint="default"/>
      </w:rPr>
    </w:lvl>
    <w:lvl w:ilvl="2" w:tplc="06845FBA">
      <w:start w:val="1"/>
      <w:numFmt w:val="bullet"/>
      <w:lvlText w:val=""/>
      <w:lvlJc w:val="left"/>
      <w:pPr>
        <w:ind w:left="2160" w:hanging="360"/>
      </w:pPr>
      <w:rPr>
        <w:rFonts w:ascii="Wingdings" w:hAnsi="Wingdings" w:hint="default"/>
      </w:rPr>
    </w:lvl>
    <w:lvl w:ilvl="3" w:tplc="E138C0C2">
      <w:start w:val="1"/>
      <w:numFmt w:val="bullet"/>
      <w:lvlText w:val=""/>
      <w:lvlJc w:val="left"/>
      <w:pPr>
        <w:ind w:left="2880" w:hanging="360"/>
      </w:pPr>
      <w:rPr>
        <w:rFonts w:ascii="Symbol" w:hAnsi="Symbol" w:hint="default"/>
      </w:rPr>
    </w:lvl>
    <w:lvl w:ilvl="4" w:tplc="549C6668">
      <w:start w:val="1"/>
      <w:numFmt w:val="bullet"/>
      <w:lvlText w:val="o"/>
      <w:lvlJc w:val="left"/>
      <w:pPr>
        <w:ind w:left="3600" w:hanging="360"/>
      </w:pPr>
      <w:rPr>
        <w:rFonts w:ascii="Courier New" w:hAnsi="Courier New" w:hint="default"/>
      </w:rPr>
    </w:lvl>
    <w:lvl w:ilvl="5" w:tplc="02283922">
      <w:start w:val="1"/>
      <w:numFmt w:val="bullet"/>
      <w:lvlText w:val=""/>
      <w:lvlJc w:val="left"/>
      <w:pPr>
        <w:ind w:left="4320" w:hanging="360"/>
      </w:pPr>
      <w:rPr>
        <w:rFonts w:ascii="Wingdings" w:hAnsi="Wingdings" w:hint="default"/>
      </w:rPr>
    </w:lvl>
    <w:lvl w:ilvl="6" w:tplc="5E0EB708">
      <w:start w:val="1"/>
      <w:numFmt w:val="bullet"/>
      <w:lvlText w:val=""/>
      <w:lvlJc w:val="left"/>
      <w:pPr>
        <w:ind w:left="5040" w:hanging="360"/>
      </w:pPr>
      <w:rPr>
        <w:rFonts w:ascii="Symbol" w:hAnsi="Symbol" w:hint="default"/>
      </w:rPr>
    </w:lvl>
    <w:lvl w:ilvl="7" w:tplc="486A953A">
      <w:start w:val="1"/>
      <w:numFmt w:val="bullet"/>
      <w:lvlText w:val="o"/>
      <w:lvlJc w:val="left"/>
      <w:pPr>
        <w:ind w:left="5760" w:hanging="360"/>
      </w:pPr>
      <w:rPr>
        <w:rFonts w:ascii="Courier New" w:hAnsi="Courier New" w:hint="default"/>
      </w:rPr>
    </w:lvl>
    <w:lvl w:ilvl="8" w:tplc="7D8E2748">
      <w:start w:val="1"/>
      <w:numFmt w:val="bullet"/>
      <w:lvlText w:val=""/>
      <w:lvlJc w:val="left"/>
      <w:pPr>
        <w:ind w:left="6480" w:hanging="360"/>
      </w:pPr>
      <w:rPr>
        <w:rFonts w:ascii="Wingdings" w:hAnsi="Wingdings" w:hint="default"/>
      </w:rPr>
    </w:lvl>
  </w:abstractNum>
  <w:abstractNum w:abstractNumId="1"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1"/>
  </w:num>
  <w:num w:numId="2" w16cid:durableId="189295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E6E29"/>
    <w:rsid w:val="001016EE"/>
    <w:rsid w:val="001C5547"/>
    <w:rsid w:val="00270803"/>
    <w:rsid w:val="00294741"/>
    <w:rsid w:val="002E17D8"/>
    <w:rsid w:val="002F4E74"/>
    <w:rsid w:val="0030546D"/>
    <w:rsid w:val="00343878"/>
    <w:rsid w:val="0036480F"/>
    <w:rsid w:val="003C100A"/>
    <w:rsid w:val="003C2E9F"/>
    <w:rsid w:val="00406663"/>
    <w:rsid w:val="004200F2"/>
    <w:rsid w:val="004666C3"/>
    <w:rsid w:val="00472F1C"/>
    <w:rsid w:val="00491993"/>
    <w:rsid w:val="00494550"/>
    <w:rsid w:val="004C30BD"/>
    <w:rsid w:val="00544C10"/>
    <w:rsid w:val="005514F3"/>
    <w:rsid w:val="005937EC"/>
    <w:rsid w:val="00601D18"/>
    <w:rsid w:val="006836EE"/>
    <w:rsid w:val="006D0284"/>
    <w:rsid w:val="006F77C9"/>
    <w:rsid w:val="00745F28"/>
    <w:rsid w:val="00756999"/>
    <w:rsid w:val="007724B3"/>
    <w:rsid w:val="0078346E"/>
    <w:rsid w:val="007976DC"/>
    <w:rsid w:val="007F4903"/>
    <w:rsid w:val="0081570B"/>
    <w:rsid w:val="00840A18"/>
    <w:rsid w:val="00850B94"/>
    <w:rsid w:val="008B3983"/>
    <w:rsid w:val="008C2405"/>
    <w:rsid w:val="008D507F"/>
    <w:rsid w:val="00902BEB"/>
    <w:rsid w:val="0091335E"/>
    <w:rsid w:val="00956674"/>
    <w:rsid w:val="00967E23"/>
    <w:rsid w:val="009A5742"/>
    <w:rsid w:val="009E4DB6"/>
    <w:rsid w:val="00A2552F"/>
    <w:rsid w:val="00A43D70"/>
    <w:rsid w:val="00A67640"/>
    <w:rsid w:val="00B06345"/>
    <w:rsid w:val="00B27049"/>
    <w:rsid w:val="00B30A41"/>
    <w:rsid w:val="00BC7A30"/>
    <w:rsid w:val="00BD2B92"/>
    <w:rsid w:val="00BE2704"/>
    <w:rsid w:val="00C522EB"/>
    <w:rsid w:val="00C6175B"/>
    <w:rsid w:val="00C8123D"/>
    <w:rsid w:val="00CA485F"/>
    <w:rsid w:val="00CB1065"/>
    <w:rsid w:val="00CD629E"/>
    <w:rsid w:val="00CD7395"/>
    <w:rsid w:val="00CE0938"/>
    <w:rsid w:val="00CF012D"/>
    <w:rsid w:val="00D9277E"/>
    <w:rsid w:val="00DA3DEE"/>
    <w:rsid w:val="00DE0760"/>
    <w:rsid w:val="00E728E8"/>
    <w:rsid w:val="00E74616"/>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252</Words>
  <Characters>1387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laurena CLAUDE</cp:lastModifiedBy>
  <cp:revision>24</cp:revision>
  <dcterms:created xsi:type="dcterms:W3CDTF">2023-05-17T07:52:00Z</dcterms:created>
  <dcterms:modified xsi:type="dcterms:W3CDTF">2023-06-28T12:29:00Z</dcterms:modified>
</cp:coreProperties>
</file>